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27A7" w:rsidRDefault="00A4415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齐鲁工业大学</w:t>
      </w:r>
      <w:r w:rsidR="004B16B0">
        <w:rPr>
          <w:rFonts w:hint="eastAsia"/>
          <w:b/>
          <w:sz w:val="32"/>
          <w:szCs w:val="32"/>
        </w:rPr>
        <w:t>数学与统计学院</w:t>
      </w:r>
      <w:r>
        <w:rPr>
          <w:rFonts w:hint="eastAsia"/>
          <w:b/>
          <w:sz w:val="32"/>
          <w:szCs w:val="32"/>
        </w:rPr>
        <w:t>教师挂牌上课申请表</w:t>
      </w:r>
    </w:p>
    <w:p w:rsidR="00BB27A7" w:rsidRDefault="00BB27A7"/>
    <w:tbl>
      <w:tblPr>
        <w:tblW w:w="8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"/>
        <w:gridCol w:w="356"/>
        <w:gridCol w:w="235"/>
        <w:gridCol w:w="914"/>
        <w:gridCol w:w="1026"/>
        <w:gridCol w:w="44"/>
        <w:gridCol w:w="78"/>
        <w:gridCol w:w="240"/>
        <w:gridCol w:w="239"/>
        <w:gridCol w:w="603"/>
        <w:gridCol w:w="674"/>
        <w:gridCol w:w="849"/>
        <w:gridCol w:w="270"/>
        <w:gridCol w:w="297"/>
        <w:gridCol w:w="665"/>
        <w:gridCol w:w="338"/>
        <w:gridCol w:w="464"/>
        <w:gridCol w:w="699"/>
      </w:tblGrid>
      <w:tr w:rsidR="00BB27A7">
        <w:trPr>
          <w:trHeight w:val="756"/>
          <w:jc w:val="center"/>
        </w:trPr>
        <w:tc>
          <w:tcPr>
            <w:tcW w:w="8501" w:type="dxa"/>
            <w:gridSpan w:val="18"/>
          </w:tcPr>
          <w:p w:rsidR="00BB27A7" w:rsidRDefault="00A4415B" w:rsidP="004B16B0">
            <w:pPr>
              <w:spacing w:beforeLines="50"/>
              <w:jc w:val="center"/>
            </w:pPr>
            <w:r>
              <w:rPr>
                <w:rFonts w:hint="eastAsia"/>
              </w:rPr>
              <w:t>一、基本情况</w:t>
            </w:r>
          </w:p>
        </w:tc>
      </w:tr>
      <w:tr w:rsidR="00BB27A7">
        <w:trPr>
          <w:trHeight w:val="708"/>
          <w:jc w:val="center"/>
        </w:trPr>
        <w:tc>
          <w:tcPr>
            <w:tcW w:w="866" w:type="dxa"/>
            <w:gridSpan w:val="2"/>
          </w:tcPr>
          <w:p w:rsidR="00BB27A7" w:rsidRDefault="00A4415B" w:rsidP="004B16B0">
            <w:pPr>
              <w:spacing w:beforeLines="50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gridSpan w:val="2"/>
          </w:tcPr>
          <w:p w:rsidR="00BB27A7" w:rsidRDefault="009802E7" w:rsidP="004B16B0">
            <w:p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t>李颖</w:t>
            </w:r>
          </w:p>
        </w:tc>
        <w:tc>
          <w:tcPr>
            <w:tcW w:w="1148" w:type="dxa"/>
            <w:gridSpan w:val="3"/>
          </w:tcPr>
          <w:p w:rsidR="00BB27A7" w:rsidRDefault="00A4415B" w:rsidP="004B16B0">
            <w:pPr>
              <w:spacing w:beforeLines="50"/>
              <w:ind w:firstLineChars="100" w:firstLine="210"/>
            </w:pPr>
            <w:r>
              <w:rPr>
                <w:rFonts w:hint="eastAsia"/>
              </w:rPr>
              <w:t>年龄</w:t>
            </w:r>
          </w:p>
        </w:tc>
        <w:tc>
          <w:tcPr>
            <w:tcW w:w="1082" w:type="dxa"/>
            <w:gridSpan w:val="3"/>
          </w:tcPr>
          <w:p w:rsidR="00BB27A7" w:rsidRDefault="009802E7" w:rsidP="004B16B0">
            <w:pPr>
              <w:spacing w:beforeLines="50"/>
            </w:pPr>
            <w:r>
              <w:rPr>
                <w:rFonts w:hint="eastAsia"/>
              </w:rPr>
              <w:t>43</w:t>
            </w:r>
          </w:p>
        </w:tc>
        <w:tc>
          <w:tcPr>
            <w:tcW w:w="674" w:type="dxa"/>
          </w:tcPr>
          <w:p w:rsidR="00BB27A7" w:rsidRDefault="00A4415B" w:rsidP="004B16B0">
            <w:pPr>
              <w:spacing w:beforeLines="50"/>
            </w:pPr>
            <w:r>
              <w:rPr>
                <w:rFonts w:hint="eastAsia"/>
              </w:rPr>
              <w:t>性别</w:t>
            </w:r>
          </w:p>
        </w:tc>
        <w:tc>
          <w:tcPr>
            <w:tcW w:w="1119" w:type="dxa"/>
            <w:gridSpan w:val="2"/>
          </w:tcPr>
          <w:p w:rsidR="00BB27A7" w:rsidRDefault="009802E7" w:rsidP="004B16B0">
            <w:pPr>
              <w:spacing w:beforeLines="50"/>
            </w:pPr>
            <w:r>
              <w:rPr>
                <w:rFonts w:hint="eastAsia"/>
              </w:rPr>
              <w:t>女</w:t>
            </w:r>
          </w:p>
        </w:tc>
        <w:tc>
          <w:tcPr>
            <w:tcW w:w="962" w:type="dxa"/>
            <w:gridSpan w:val="2"/>
          </w:tcPr>
          <w:p w:rsidR="00BB27A7" w:rsidRDefault="00A4415B" w:rsidP="004B16B0">
            <w:pPr>
              <w:spacing w:beforeLines="20" w:line="26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BB27A7" w:rsidRDefault="00A4415B">
            <w:pPr>
              <w:spacing w:line="260" w:lineRule="exact"/>
              <w:jc w:val="center"/>
            </w:pPr>
            <w:r>
              <w:rPr>
                <w:rFonts w:hint="eastAsia"/>
              </w:rPr>
              <w:t>术职务</w:t>
            </w:r>
          </w:p>
        </w:tc>
        <w:tc>
          <w:tcPr>
            <w:tcW w:w="1501" w:type="dxa"/>
            <w:gridSpan w:val="3"/>
          </w:tcPr>
          <w:p w:rsidR="00BB27A7" w:rsidRDefault="009802E7" w:rsidP="004B16B0">
            <w:pPr>
              <w:spacing w:beforeLines="50"/>
            </w:pPr>
            <w:r>
              <w:rPr>
                <w:rFonts w:hint="eastAsia"/>
              </w:rPr>
              <w:t>讲师</w:t>
            </w:r>
          </w:p>
        </w:tc>
      </w:tr>
      <w:tr w:rsidR="00BB27A7">
        <w:trPr>
          <w:trHeight w:val="690"/>
          <w:jc w:val="center"/>
        </w:trPr>
        <w:tc>
          <w:tcPr>
            <w:tcW w:w="2015" w:type="dxa"/>
            <w:gridSpan w:val="4"/>
          </w:tcPr>
          <w:p w:rsidR="00BB27A7" w:rsidRDefault="00A4415B" w:rsidP="004B16B0">
            <w:pPr>
              <w:spacing w:beforeLines="50"/>
              <w:jc w:val="center"/>
            </w:pPr>
            <w:r>
              <w:rPr>
                <w:rFonts w:hint="eastAsia"/>
              </w:rPr>
              <w:t>所在系（部）</w:t>
            </w:r>
          </w:p>
        </w:tc>
        <w:tc>
          <w:tcPr>
            <w:tcW w:w="2230" w:type="dxa"/>
            <w:gridSpan w:val="6"/>
          </w:tcPr>
          <w:p w:rsidR="00BB27A7" w:rsidRDefault="009802E7" w:rsidP="004B16B0">
            <w:pPr>
              <w:spacing w:beforeLines="50"/>
            </w:pPr>
            <w:r>
              <w:rPr>
                <w:rFonts w:hint="eastAsia"/>
              </w:rPr>
              <w:t>公共数学教学部</w:t>
            </w:r>
          </w:p>
        </w:tc>
        <w:tc>
          <w:tcPr>
            <w:tcW w:w="1793" w:type="dxa"/>
            <w:gridSpan w:val="3"/>
          </w:tcPr>
          <w:p w:rsidR="00BB27A7" w:rsidRDefault="00A4415B" w:rsidP="004B16B0">
            <w:pPr>
              <w:spacing w:beforeLines="50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463" w:type="dxa"/>
            <w:gridSpan w:val="5"/>
          </w:tcPr>
          <w:p w:rsidR="00BB27A7" w:rsidRDefault="009802E7" w:rsidP="004B16B0">
            <w:pPr>
              <w:spacing w:beforeLines="50"/>
            </w:pPr>
            <w:r>
              <w:rPr>
                <w:rFonts w:hint="eastAsia"/>
              </w:rPr>
              <w:t>数学</w:t>
            </w:r>
          </w:p>
        </w:tc>
      </w:tr>
      <w:tr w:rsidR="00BB27A7" w:rsidTr="00DA0ED2">
        <w:trPr>
          <w:trHeight w:val="416"/>
          <w:jc w:val="center"/>
        </w:trPr>
        <w:tc>
          <w:tcPr>
            <w:tcW w:w="8501" w:type="dxa"/>
            <w:gridSpan w:val="18"/>
          </w:tcPr>
          <w:p w:rsidR="00BB27A7" w:rsidRDefault="00A4415B" w:rsidP="004B16B0">
            <w:pPr>
              <w:spacing w:beforeLines="50"/>
              <w:jc w:val="center"/>
            </w:pPr>
            <w:r>
              <w:rPr>
                <w:rFonts w:hint="eastAsia"/>
              </w:rPr>
              <w:t>二、过去三年授课情况</w:t>
            </w:r>
          </w:p>
        </w:tc>
      </w:tr>
      <w:tr w:rsidR="00BB27A7">
        <w:trPr>
          <w:trHeight w:val="549"/>
          <w:jc w:val="center"/>
        </w:trPr>
        <w:tc>
          <w:tcPr>
            <w:tcW w:w="1101" w:type="dxa"/>
            <w:gridSpan w:val="3"/>
            <w:tcMar>
              <w:left w:w="0" w:type="dxa"/>
              <w:right w:w="0" w:type="dxa"/>
            </w:tcMar>
            <w:vAlign w:val="center"/>
          </w:tcPr>
          <w:p w:rsidR="00BB27A7" w:rsidRDefault="00A4415B" w:rsidP="004B16B0">
            <w:pPr>
              <w:spacing w:beforeLines="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gridSpan w:val="3"/>
            <w:vAlign w:val="center"/>
          </w:tcPr>
          <w:p w:rsidR="00BB27A7" w:rsidRDefault="00A4415B" w:rsidP="004B16B0">
            <w:pPr>
              <w:spacing w:beforeLines="2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834" w:type="dxa"/>
            <w:gridSpan w:val="5"/>
            <w:vAlign w:val="center"/>
          </w:tcPr>
          <w:p w:rsidR="00BB27A7" w:rsidRDefault="00A4415B" w:rsidP="004B16B0">
            <w:pPr>
              <w:spacing w:beforeLines="20"/>
              <w:jc w:val="center"/>
            </w:pPr>
            <w:r>
              <w:rPr>
                <w:rFonts w:hint="eastAsia"/>
              </w:rPr>
              <w:t>学年学期</w:t>
            </w:r>
          </w:p>
        </w:tc>
        <w:tc>
          <w:tcPr>
            <w:tcW w:w="2419" w:type="dxa"/>
            <w:gridSpan w:val="5"/>
            <w:tcMar>
              <w:left w:w="57" w:type="dxa"/>
              <w:right w:w="57" w:type="dxa"/>
            </w:tcMar>
            <w:vAlign w:val="center"/>
          </w:tcPr>
          <w:p w:rsidR="00BB27A7" w:rsidRDefault="00A4415B" w:rsidP="004B16B0">
            <w:pPr>
              <w:spacing w:beforeLines="20"/>
              <w:jc w:val="center"/>
            </w:pPr>
            <w:r>
              <w:rPr>
                <w:rFonts w:hint="eastAsia"/>
              </w:rPr>
              <w:t>学生班级</w:t>
            </w:r>
          </w:p>
        </w:tc>
        <w:tc>
          <w:tcPr>
            <w:tcW w:w="1163" w:type="dxa"/>
            <w:gridSpan w:val="2"/>
            <w:vAlign w:val="center"/>
          </w:tcPr>
          <w:p w:rsidR="00BB27A7" w:rsidRDefault="00A4415B" w:rsidP="004B16B0">
            <w:pPr>
              <w:spacing w:beforeLines="20"/>
              <w:jc w:val="center"/>
            </w:pPr>
            <w:r>
              <w:rPr>
                <w:rFonts w:hint="eastAsia"/>
              </w:rPr>
              <w:t>学时</w:t>
            </w:r>
          </w:p>
        </w:tc>
      </w:tr>
      <w:tr w:rsidR="00DF53F1">
        <w:trPr>
          <w:trHeight w:val="568"/>
          <w:jc w:val="center"/>
        </w:trPr>
        <w:tc>
          <w:tcPr>
            <w:tcW w:w="1101" w:type="dxa"/>
            <w:gridSpan w:val="3"/>
            <w:vAlign w:val="center"/>
          </w:tcPr>
          <w:p w:rsidR="00DF53F1" w:rsidRDefault="00DF53F1" w:rsidP="00DF53F1">
            <w:pPr>
              <w:spacing w:beforeLines="2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3"/>
            <w:vAlign w:val="center"/>
          </w:tcPr>
          <w:p w:rsidR="00DF53F1" w:rsidRDefault="00DF53F1" w:rsidP="00DF53F1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高等数学</w:t>
            </w:r>
            <w:r w:rsidRPr="004105AB">
              <w:rPr>
                <w:rFonts w:hint="eastAsia"/>
                <w:sz w:val="18"/>
                <w:szCs w:val="18"/>
              </w:rPr>
              <w:t>I(</w:t>
            </w:r>
            <w:r>
              <w:rPr>
                <w:rFonts w:hint="eastAsia"/>
                <w:sz w:val="18"/>
                <w:szCs w:val="18"/>
              </w:rPr>
              <w:t>上</w:t>
            </w:r>
            <w:r w:rsidRPr="004105AB">
              <w:rPr>
                <w:rFonts w:hint="eastAsia"/>
                <w:sz w:val="18"/>
                <w:szCs w:val="18"/>
              </w:rPr>
              <w:t>)</w:t>
            </w:r>
          </w:p>
          <w:p w:rsidR="00DF53F1" w:rsidRPr="004105AB" w:rsidRDefault="00DF53F1" w:rsidP="00DF53F1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高等数学</w:t>
            </w:r>
            <w:r>
              <w:rPr>
                <w:rFonts w:hint="eastAsia"/>
                <w:sz w:val="18"/>
                <w:szCs w:val="18"/>
              </w:rPr>
              <w:t>II</w:t>
            </w:r>
            <w:r>
              <w:rPr>
                <w:rFonts w:hint="eastAsia"/>
                <w:sz w:val="18"/>
                <w:szCs w:val="18"/>
              </w:rPr>
              <w:t>（上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834" w:type="dxa"/>
            <w:gridSpan w:val="5"/>
            <w:vAlign w:val="center"/>
          </w:tcPr>
          <w:p w:rsidR="00DF53F1" w:rsidRPr="004105AB" w:rsidRDefault="00DF53F1" w:rsidP="00DF53F1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16/17</w:t>
            </w:r>
            <w:r w:rsidRPr="004105AB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1</w:t>
            </w:r>
            <w:r w:rsidRPr="004105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DF53F1" w:rsidRPr="004105AB" w:rsidRDefault="00DF53F1" w:rsidP="00DF53F1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挂牌班</w:t>
            </w:r>
          </w:p>
        </w:tc>
        <w:tc>
          <w:tcPr>
            <w:tcW w:w="1163" w:type="dxa"/>
            <w:gridSpan w:val="2"/>
            <w:vAlign w:val="center"/>
          </w:tcPr>
          <w:p w:rsidR="00DF53F1" w:rsidRPr="004105AB" w:rsidRDefault="00DF53F1" w:rsidP="00DF53F1">
            <w:pPr>
              <w:spacing w:beforeLines="20"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</w:t>
            </w:r>
          </w:p>
          <w:p w:rsidR="00DF53F1" w:rsidRPr="004105AB" w:rsidRDefault="00DF53F1" w:rsidP="00DF53F1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80</w:t>
            </w:r>
          </w:p>
        </w:tc>
      </w:tr>
      <w:tr w:rsidR="00DF53F1">
        <w:trPr>
          <w:trHeight w:val="562"/>
          <w:jc w:val="center"/>
        </w:trPr>
        <w:tc>
          <w:tcPr>
            <w:tcW w:w="1101" w:type="dxa"/>
            <w:gridSpan w:val="3"/>
            <w:vAlign w:val="center"/>
          </w:tcPr>
          <w:p w:rsidR="00DF53F1" w:rsidRDefault="00DF53F1" w:rsidP="00DF53F1">
            <w:pPr>
              <w:spacing w:beforeLines="2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3"/>
            <w:vAlign w:val="center"/>
          </w:tcPr>
          <w:p w:rsidR="00DF53F1" w:rsidRDefault="00DF53F1" w:rsidP="00DF53F1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高等数学</w:t>
            </w:r>
            <w:r w:rsidRPr="004105AB">
              <w:rPr>
                <w:rFonts w:hint="eastAsia"/>
                <w:sz w:val="18"/>
                <w:szCs w:val="18"/>
              </w:rPr>
              <w:t>I(</w:t>
            </w:r>
            <w:r>
              <w:rPr>
                <w:rFonts w:hint="eastAsia"/>
                <w:sz w:val="18"/>
                <w:szCs w:val="18"/>
              </w:rPr>
              <w:t>下</w:t>
            </w:r>
            <w:r w:rsidRPr="004105AB">
              <w:rPr>
                <w:rFonts w:hint="eastAsia"/>
                <w:sz w:val="18"/>
                <w:szCs w:val="18"/>
              </w:rPr>
              <w:t>)</w:t>
            </w:r>
          </w:p>
          <w:p w:rsidR="00DF53F1" w:rsidRPr="004105AB" w:rsidRDefault="00DF53F1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高等数学</w:t>
            </w:r>
            <w:r>
              <w:rPr>
                <w:rFonts w:hint="eastAsia"/>
                <w:sz w:val="18"/>
                <w:szCs w:val="18"/>
              </w:rPr>
              <w:t>II</w:t>
            </w:r>
            <w:r>
              <w:rPr>
                <w:rFonts w:hint="eastAsia"/>
                <w:sz w:val="18"/>
                <w:szCs w:val="18"/>
              </w:rPr>
              <w:t>（下）</w:t>
            </w:r>
          </w:p>
        </w:tc>
        <w:tc>
          <w:tcPr>
            <w:tcW w:w="1834" w:type="dxa"/>
            <w:gridSpan w:val="5"/>
            <w:vAlign w:val="center"/>
          </w:tcPr>
          <w:p w:rsidR="00DF53F1" w:rsidRPr="004105AB" w:rsidRDefault="00DF53F1" w:rsidP="00DF53F1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16/17</w:t>
            </w:r>
            <w:r w:rsidRPr="004105AB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4105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DF53F1" w:rsidRPr="004105AB" w:rsidRDefault="00DF53F1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挂牌班</w:t>
            </w:r>
          </w:p>
        </w:tc>
        <w:tc>
          <w:tcPr>
            <w:tcW w:w="1163" w:type="dxa"/>
            <w:gridSpan w:val="2"/>
            <w:vAlign w:val="center"/>
          </w:tcPr>
          <w:p w:rsidR="00DF53F1" w:rsidRPr="004105AB" w:rsidRDefault="00DF53F1" w:rsidP="005F1A80">
            <w:pPr>
              <w:spacing w:beforeLines="20"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96</w:t>
            </w:r>
          </w:p>
          <w:p w:rsidR="00DF53F1" w:rsidRPr="004105AB" w:rsidRDefault="00DF53F1" w:rsidP="00DF53F1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64</w:t>
            </w:r>
          </w:p>
        </w:tc>
      </w:tr>
      <w:tr w:rsidR="00DF53F1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DF53F1" w:rsidRDefault="00DF53F1" w:rsidP="00DF53F1">
            <w:pPr>
              <w:spacing w:beforeLines="2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DF53F1" w:rsidRDefault="00DF53F1" w:rsidP="00DF53F1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高等数学</w:t>
            </w:r>
            <w:r w:rsidRPr="004105AB">
              <w:rPr>
                <w:rFonts w:hint="eastAsia"/>
                <w:sz w:val="18"/>
                <w:szCs w:val="18"/>
              </w:rPr>
              <w:t>I(</w:t>
            </w:r>
            <w:r>
              <w:rPr>
                <w:rFonts w:hint="eastAsia"/>
                <w:sz w:val="18"/>
                <w:szCs w:val="18"/>
              </w:rPr>
              <w:t>上</w:t>
            </w:r>
            <w:r w:rsidRPr="004105AB">
              <w:rPr>
                <w:rFonts w:hint="eastAsia"/>
                <w:sz w:val="18"/>
                <w:szCs w:val="18"/>
              </w:rPr>
              <w:t>)</w:t>
            </w:r>
          </w:p>
          <w:p w:rsidR="00DF53F1" w:rsidRPr="004105AB" w:rsidRDefault="00DF53F1" w:rsidP="00DF53F1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高等数学</w:t>
            </w:r>
            <w:r>
              <w:rPr>
                <w:rFonts w:hint="eastAsia"/>
                <w:sz w:val="18"/>
                <w:szCs w:val="18"/>
              </w:rPr>
              <w:t>II</w:t>
            </w:r>
            <w:r>
              <w:rPr>
                <w:rFonts w:hint="eastAsia"/>
                <w:sz w:val="18"/>
                <w:szCs w:val="18"/>
              </w:rPr>
              <w:t>（上）</w:t>
            </w:r>
          </w:p>
        </w:tc>
        <w:tc>
          <w:tcPr>
            <w:tcW w:w="1834" w:type="dxa"/>
            <w:gridSpan w:val="5"/>
            <w:vAlign w:val="center"/>
          </w:tcPr>
          <w:p w:rsidR="00DF53F1" w:rsidRPr="004105AB" w:rsidRDefault="00DF53F1" w:rsidP="00DF53F1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17/18</w:t>
            </w:r>
            <w:r w:rsidRPr="004105AB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1</w:t>
            </w:r>
            <w:r w:rsidRPr="004105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DF53F1" w:rsidRPr="004105AB" w:rsidRDefault="00DF53F1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挂牌班</w:t>
            </w:r>
          </w:p>
        </w:tc>
        <w:tc>
          <w:tcPr>
            <w:tcW w:w="1163" w:type="dxa"/>
            <w:gridSpan w:val="2"/>
            <w:vAlign w:val="center"/>
          </w:tcPr>
          <w:p w:rsidR="00DF53F1" w:rsidRPr="004105AB" w:rsidRDefault="00DF53F1" w:rsidP="00DF53F1">
            <w:pPr>
              <w:spacing w:beforeLines="20"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</w:t>
            </w:r>
          </w:p>
          <w:p w:rsidR="00DF53F1" w:rsidRPr="004105AB" w:rsidRDefault="00DF53F1" w:rsidP="00DF53F1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80</w:t>
            </w:r>
          </w:p>
        </w:tc>
      </w:tr>
      <w:tr w:rsidR="00DF53F1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DF53F1" w:rsidRDefault="00DF53F1" w:rsidP="00DF53F1">
            <w:pPr>
              <w:spacing w:beforeLines="2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3"/>
            <w:vAlign w:val="center"/>
          </w:tcPr>
          <w:p w:rsidR="00DF53F1" w:rsidRDefault="00DF53F1" w:rsidP="00DF53F1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高等数学</w:t>
            </w:r>
            <w:r w:rsidRPr="004105AB">
              <w:rPr>
                <w:rFonts w:hint="eastAsia"/>
                <w:sz w:val="18"/>
                <w:szCs w:val="18"/>
              </w:rPr>
              <w:t>I(</w:t>
            </w:r>
            <w:r>
              <w:rPr>
                <w:rFonts w:hint="eastAsia"/>
                <w:sz w:val="18"/>
                <w:szCs w:val="18"/>
              </w:rPr>
              <w:t>下</w:t>
            </w:r>
            <w:r w:rsidRPr="004105AB">
              <w:rPr>
                <w:rFonts w:hint="eastAsia"/>
                <w:sz w:val="18"/>
                <w:szCs w:val="18"/>
              </w:rPr>
              <w:t>)</w:t>
            </w:r>
          </w:p>
          <w:p w:rsidR="00DF53F1" w:rsidRPr="004105AB" w:rsidRDefault="00DF53F1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高等数学</w:t>
            </w:r>
            <w:r>
              <w:rPr>
                <w:rFonts w:hint="eastAsia"/>
                <w:sz w:val="18"/>
                <w:szCs w:val="18"/>
              </w:rPr>
              <w:t>II</w:t>
            </w:r>
            <w:r>
              <w:rPr>
                <w:rFonts w:hint="eastAsia"/>
                <w:sz w:val="18"/>
                <w:szCs w:val="18"/>
              </w:rPr>
              <w:t>（下）</w:t>
            </w:r>
          </w:p>
        </w:tc>
        <w:tc>
          <w:tcPr>
            <w:tcW w:w="1834" w:type="dxa"/>
            <w:gridSpan w:val="5"/>
            <w:vAlign w:val="center"/>
          </w:tcPr>
          <w:p w:rsidR="00DF53F1" w:rsidRPr="004105AB" w:rsidRDefault="00DF53F1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17/18</w:t>
            </w:r>
            <w:r w:rsidRPr="004105AB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4105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DF53F1" w:rsidRPr="004105AB" w:rsidRDefault="00DF53F1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挂牌班</w:t>
            </w:r>
          </w:p>
        </w:tc>
        <w:tc>
          <w:tcPr>
            <w:tcW w:w="1163" w:type="dxa"/>
            <w:gridSpan w:val="2"/>
            <w:vAlign w:val="center"/>
          </w:tcPr>
          <w:p w:rsidR="00DF53F1" w:rsidRPr="004105AB" w:rsidRDefault="00DF53F1" w:rsidP="005F1A80">
            <w:pPr>
              <w:spacing w:beforeLines="20"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96</w:t>
            </w:r>
          </w:p>
          <w:p w:rsidR="00DF53F1" w:rsidRPr="004105AB" w:rsidRDefault="00DF53F1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64</w:t>
            </w:r>
          </w:p>
        </w:tc>
      </w:tr>
      <w:tr w:rsidR="00DA0ED2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DA0ED2" w:rsidRDefault="00DA0ED2" w:rsidP="00DA0ED2">
            <w:pPr>
              <w:spacing w:beforeLines="2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gridSpan w:val="3"/>
            <w:vAlign w:val="center"/>
          </w:tcPr>
          <w:p w:rsidR="00DA0ED2" w:rsidRDefault="00DA0ED2" w:rsidP="00DA0ED2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高等数学</w:t>
            </w:r>
            <w:r w:rsidRPr="004105AB">
              <w:rPr>
                <w:rFonts w:hint="eastAsia"/>
                <w:sz w:val="18"/>
                <w:szCs w:val="18"/>
              </w:rPr>
              <w:t>I(</w:t>
            </w:r>
            <w:r>
              <w:rPr>
                <w:rFonts w:hint="eastAsia"/>
                <w:sz w:val="18"/>
                <w:szCs w:val="18"/>
              </w:rPr>
              <w:t>上</w:t>
            </w:r>
            <w:r w:rsidRPr="004105AB">
              <w:rPr>
                <w:rFonts w:hint="eastAsia"/>
                <w:sz w:val="18"/>
                <w:szCs w:val="18"/>
              </w:rPr>
              <w:t>)</w:t>
            </w:r>
          </w:p>
          <w:p w:rsidR="00DA0ED2" w:rsidRPr="004105AB" w:rsidRDefault="00DA0ED2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高等数学</w:t>
            </w:r>
            <w:r>
              <w:rPr>
                <w:rFonts w:hint="eastAsia"/>
                <w:sz w:val="18"/>
                <w:szCs w:val="18"/>
              </w:rPr>
              <w:t>II</w:t>
            </w:r>
            <w:r>
              <w:rPr>
                <w:rFonts w:hint="eastAsia"/>
                <w:sz w:val="18"/>
                <w:szCs w:val="18"/>
              </w:rPr>
              <w:t>（上）</w:t>
            </w:r>
          </w:p>
        </w:tc>
        <w:tc>
          <w:tcPr>
            <w:tcW w:w="1834" w:type="dxa"/>
            <w:gridSpan w:val="5"/>
            <w:vAlign w:val="center"/>
          </w:tcPr>
          <w:p w:rsidR="00DA0ED2" w:rsidRPr="004105AB" w:rsidRDefault="00DA0ED2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18/19</w:t>
            </w:r>
            <w:r w:rsidRPr="004105AB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1</w:t>
            </w:r>
            <w:r w:rsidRPr="004105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DA0ED2" w:rsidRPr="004105AB" w:rsidRDefault="00DA0ED2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挂牌班</w:t>
            </w:r>
          </w:p>
        </w:tc>
        <w:tc>
          <w:tcPr>
            <w:tcW w:w="1163" w:type="dxa"/>
            <w:gridSpan w:val="2"/>
            <w:vAlign w:val="center"/>
          </w:tcPr>
          <w:p w:rsidR="00DA0ED2" w:rsidRPr="004105AB" w:rsidRDefault="00DA0ED2" w:rsidP="005F1A80">
            <w:pPr>
              <w:spacing w:beforeLines="20"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</w:t>
            </w:r>
          </w:p>
          <w:p w:rsidR="00DA0ED2" w:rsidRPr="004105AB" w:rsidRDefault="00DA0ED2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80</w:t>
            </w:r>
          </w:p>
        </w:tc>
      </w:tr>
      <w:tr w:rsidR="00DA0ED2">
        <w:trPr>
          <w:trHeight w:val="556"/>
          <w:jc w:val="center"/>
        </w:trPr>
        <w:tc>
          <w:tcPr>
            <w:tcW w:w="1101" w:type="dxa"/>
            <w:gridSpan w:val="3"/>
            <w:vAlign w:val="center"/>
          </w:tcPr>
          <w:p w:rsidR="00DA0ED2" w:rsidRDefault="00DA0ED2" w:rsidP="00DF53F1">
            <w:pPr>
              <w:spacing w:beforeLines="2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DA0ED2" w:rsidRDefault="00DA0ED2" w:rsidP="00DF53F1">
            <w:pPr>
              <w:spacing w:beforeLines="20" w:line="200" w:lineRule="exact"/>
              <w:rPr>
                <w:sz w:val="18"/>
                <w:szCs w:val="18"/>
              </w:rPr>
            </w:pPr>
            <w:r w:rsidRPr="004105AB">
              <w:rPr>
                <w:rFonts w:hint="eastAsia"/>
                <w:sz w:val="18"/>
                <w:szCs w:val="18"/>
              </w:rPr>
              <w:t>高等数学</w:t>
            </w:r>
            <w:r w:rsidRPr="004105AB">
              <w:rPr>
                <w:rFonts w:hint="eastAsia"/>
                <w:sz w:val="18"/>
                <w:szCs w:val="18"/>
              </w:rPr>
              <w:t>I(</w:t>
            </w:r>
            <w:r>
              <w:rPr>
                <w:rFonts w:hint="eastAsia"/>
                <w:sz w:val="18"/>
                <w:szCs w:val="18"/>
              </w:rPr>
              <w:t>下</w:t>
            </w:r>
            <w:r w:rsidRPr="004105AB">
              <w:rPr>
                <w:rFonts w:hint="eastAsia"/>
                <w:sz w:val="18"/>
                <w:szCs w:val="18"/>
              </w:rPr>
              <w:t>)</w:t>
            </w:r>
          </w:p>
          <w:p w:rsidR="00DA0ED2" w:rsidRPr="004105AB" w:rsidRDefault="00DA0ED2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高等数学</w:t>
            </w:r>
            <w:r>
              <w:rPr>
                <w:rFonts w:hint="eastAsia"/>
                <w:sz w:val="18"/>
                <w:szCs w:val="18"/>
              </w:rPr>
              <w:t>II</w:t>
            </w:r>
            <w:r>
              <w:rPr>
                <w:rFonts w:hint="eastAsia"/>
                <w:sz w:val="18"/>
                <w:szCs w:val="18"/>
              </w:rPr>
              <w:t>（下）</w:t>
            </w:r>
          </w:p>
        </w:tc>
        <w:tc>
          <w:tcPr>
            <w:tcW w:w="1834" w:type="dxa"/>
            <w:gridSpan w:val="5"/>
            <w:vAlign w:val="center"/>
          </w:tcPr>
          <w:p w:rsidR="00DA0ED2" w:rsidRPr="004105AB" w:rsidRDefault="00DA0ED2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18/19</w:t>
            </w:r>
            <w:r w:rsidRPr="004105AB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4105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2419" w:type="dxa"/>
            <w:gridSpan w:val="5"/>
            <w:vAlign w:val="center"/>
          </w:tcPr>
          <w:p w:rsidR="00DA0ED2" w:rsidRPr="004105AB" w:rsidRDefault="00DA0ED2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挂牌班</w:t>
            </w:r>
          </w:p>
        </w:tc>
        <w:tc>
          <w:tcPr>
            <w:tcW w:w="1163" w:type="dxa"/>
            <w:gridSpan w:val="2"/>
            <w:vAlign w:val="center"/>
          </w:tcPr>
          <w:p w:rsidR="00DA0ED2" w:rsidRPr="004105AB" w:rsidRDefault="00DA0ED2" w:rsidP="005F1A80">
            <w:pPr>
              <w:spacing w:beforeLines="20"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96</w:t>
            </w:r>
          </w:p>
          <w:p w:rsidR="00DA0ED2" w:rsidRPr="004105AB" w:rsidRDefault="00DA0ED2" w:rsidP="005F1A80">
            <w:pPr>
              <w:spacing w:beforeLines="20" w:line="200" w:lineRule="exac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64</w:t>
            </w:r>
          </w:p>
        </w:tc>
      </w:tr>
      <w:tr w:rsidR="00DA0ED2" w:rsidTr="00DA0ED2">
        <w:trPr>
          <w:trHeight w:val="353"/>
          <w:jc w:val="center"/>
        </w:trPr>
        <w:tc>
          <w:tcPr>
            <w:tcW w:w="8501" w:type="dxa"/>
            <w:gridSpan w:val="18"/>
          </w:tcPr>
          <w:p w:rsidR="00DA0ED2" w:rsidRDefault="00DA0ED2" w:rsidP="004B16B0">
            <w:pPr>
              <w:spacing w:beforeLines="50"/>
              <w:jc w:val="center"/>
            </w:pPr>
            <w:r>
              <w:rPr>
                <w:rFonts w:hint="eastAsia"/>
              </w:rPr>
              <w:t>三、教研、教学获奖情况</w:t>
            </w:r>
          </w:p>
        </w:tc>
      </w:tr>
      <w:tr w:rsidR="00DA0ED2" w:rsidTr="00DA0ED2">
        <w:trPr>
          <w:trHeight w:val="586"/>
          <w:jc w:val="center"/>
        </w:trPr>
        <w:tc>
          <w:tcPr>
            <w:tcW w:w="866" w:type="dxa"/>
            <w:gridSpan w:val="2"/>
          </w:tcPr>
          <w:p w:rsidR="00DA0ED2" w:rsidRDefault="00DA0ED2" w:rsidP="004B16B0">
            <w:pPr>
              <w:spacing w:beforeLines="50"/>
            </w:pPr>
            <w:r>
              <w:rPr>
                <w:rFonts w:hint="eastAsia"/>
              </w:rPr>
              <w:t>序号</w:t>
            </w:r>
          </w:p>
        </w:tc>
        <w:tc>
          <w:tcPr>
            <w:tcW w:w="2537" w:type="dxa"/>
            <w:gridSpan w:val="6"/>
          </w:tcPr>
          <w:p w:rsidR="00DA0ED2" w:rsidRDefault="00DA0ED2">
            <w:pPr>
              <w:jc w:val="center"/>
            </w:pPr>
            <w:r>
              <w:rPr>
                <w:rFonts w:hint="eastAsia"/>
              </w:rPr>
              <w:t>论文、专著、教材、</w:t>
            </w:r>
          </w:p>
          <w:p w:rsidR="00DA0ED2" w:rsidRDefault="00DA0ED2">
            <w:pPr>
              <w:jc w:val="center"/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4399" w:type="dxa"/>
            <w:gridSpan w:val="9"/>
          </w:tcPr>
          <w:p w:rsidR="00DA0ED2" w:rsidRDefault="00DA0ED2">
            <w:pPr>
              <w:jc w:val="center"/>
            </w:pPr>
            <w:r>
              <w:rPr>
                <w:rFonts w:hint="eastAsia"/>
              </w:rPr>
              <w:t>发表刊物与出版单位、时间、</w:t>
            </w:r>
          </w:p>
          <w:p w:rsidR="00DA0ED2" w:rsidRDefault="00DA0ED2">
            <w:pPr>
              <w:jc w:val="center"/>
            </w:pPr>
            <w:r>
              <w:rPr>
                <w:rFonts w:hint="eastAsia"/>
              </w:rPr>
              <w:t>颁奖部门及奖励类别、等级</w:t>
            </w:r>
          </w:p>
        </w:tc>
        <w:tc>
          <w:tcPr>
            <w:tcW w:w="699" w:type="dxa"/>
          </w:tcPr>
          <w:p w:rsidR="00DA0ED2" w:rsidRDefault="00DA0ED2" w:rsidP="004B16B0">
            <w:pPr>
              <w:spacing w:beforeLines="50"/>
            </w:pPr>
            <w:r>
              <w:rPr>
                <w:rFonts w:hint="eastAsia"/>
              </w:rPr>
              <w:t>排名</w:t>
            </w:r>
          </w:p>
        </w:tc>
      </w:tr>
      <w:tr w:rsidR="00DA0ED2" w:rsidTr="00DA0ED2">
        <w:trPr>
          <w:trHeight w:val="524"/>
          <w:jc w:val="center"/>
        </w:trPr>
        <w:tc>
          <w:tcPr>
            <w:tcW w:w="866" w:type="dxa"/>
            <w:gridSpan w:val="2"/>
            <w:vAlign w:val="center"/>
          </w:tcPr>
          <w:p w:rsidR="00DA0ED2" w:rsidRDefault="00DA0ED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7" w:type="dxa"/>
            <w:gridSpan w:val="6"/>
            <w:vAlign w:val="center"/>
          </w:tcPr>
          <w:p w:rsidR="00DA0ED2" w:rsidRPr="00DE5070" w:rsidRDefault="00DA0ED2" w:rsidP="005F1A80">
            <w:pPr>
              <w:spacing w:line="0" w:lineRule="atLeast"/>
              <w:ind w:right="51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《分层选课法在高等数学教学中的实施》</w:t>
            </w:r>
          </w:p>
        </w:tc>
        <w:tc>
          <w:tcPr>
            <w:tcW w:w="4399" w:type="dxa"/>
            <w:gridSpan w:val="9"/>
            <w:vAlign w:val="center"/>
          </w:tcPr>
          <w:p w:rsidR="00DA0ED2" w:rsidRPr="0011729A" w:rsidRDefault="00DA0ED2" w:rsidP="005F1A80">
            <w:pPr>
              <w:spacing w:line="200" w:lineRule="exact"/>
              <w:rPr>
                <w:sz w:val="18"/>
                <w:szCs w:val="18"/>
              </w:rPr>
            </w:pPr>
            <w:r w:rsidRPr="0011729A">
              <w:rPr>
                <w:rFonts w:hint="eastAsia"/>
                <w:sz w:val="18"/>
                <w:szCs w:val="18"/>
              </w:rPr>
              <w:t>高等函授学报</w:t>
            </w:r>
            <w:r w:rsidRPr="0011729A">
              <w:rPr>
                <w:rFonts w:hint="eastAsia"/>
                <w:sz w:val="18"/>
                <w:szCs w:val="18"/>
              </w:rPr>
              <w:t xml:space="preserve">   </w:t>
            </w:r>
            <w:r w:rsidRPr="0011729A">
              <w:rPr>
                <w:rFonts w:hint="eastAsia"/>
                <w:sz w:val="18"/>
                <w:szCs w:val="18"/>
              </w:rPr>
              <w:t>华中师范大学</w:t>
            </w:r>
            <w:r w:rsidRPr="0011729A">
              <w:rPr>
                <w:rFonts w:hint="eastAsia"/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 w:rsidRPr="0011729A">
              <w:rPr>
                <w:rFonts w:hint="eastAsia"/>
                <w:sz w:val="18"/>
                <w:szCs w:val="18"/>
              </w:rPr>
              <w:t>2013/2</w:t>
            </w:r>
          </w:p>
        </w:tc>
        <w:tc>
          <w:tcPr>
            <w:tcW w:w="699" w:type="dxa"/>
            <w:vAlign w:val="center"/>
          </w:tcPr>
          <w:p w:rsidR="00DA0ED2" w:rsidRPr="00DE5070" w:rsidRDefault="00DA0ED2" w:rsidP="005F1A8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1/1</w:t>
            </w:r>
          </w:p>
        </w:tc>
      </w:tr>
      <w:tr w:rsidR="00DA0ED2">
        <w:trPr>
          <w:trHeight w:val="654"/>
          <w:jc w:val="center"/>
        </w:trPr>
        <w:tc>
          <w:tcPr>
            <w:tcW w:w="866" w:type="dxa"/>
            <w:gridSpan w:val="2"/>
            <w:vAlign w:val="center"/>
          </w:tcPr>
          <w:p w:rsidR="00DA0ED2" w:rsidRDefault="00DA0ED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37" w:type="dxa"/>
            <w:gridSpan w:val="6"/>
            <w:vAlign w:val="center"/>
          </w:tcPr>
          <w:p w:rsidR="00DA0ED2" w:rsidRPr="00DE5070" w:rsidRDefault="00DA0ED2" w:rsidP="005F1A80">
            <w:pPr>
              <w:spacing w:line="0" w:lineRule="atLeast"/>
              <w:ind w:right="51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《数学文化在高等数学中的缺失和改进措施》</w:t>
            </w:r>
          </w:p>
        </w:tc>
        <w:tc>
          <w:tcPr>
            <w:tcW w:w="4399" w:type="dxa"/>
            <w:gridSpan w:val="9"/>
            <w:vAlign w:val="center"/>
          </w:tcPr>
          <w:p w:rsidR="00DA0ED2" w:rsidRPr="0011729A" w:rsidRDefault="00DA0ED2" w:rsidP="005F1A80">
            <w:pPr>
              <w:spacing w:line="0" w:lineRule="atLeast"/>
              <w:rPr>
                <w:rFonts w:asciiTheme="minorEastAsia" w:hAnsiTheme="minorEastAsia"/>
                <w:sz w:val="18"/>
                <w:szCs w:val="18"/>
              </w:rPr>
            </w:pPr>
            <w:r w:rsidRPr="0011729A">
              <w:rPr>
                <w:rFonts w:asciiTheme="minorEastAsia" w:hAnsiTheme="minorEastAsia" w:hint="eastAsia"/>
                <w:sz w:val="18"/>
                <w:szCs w:val="18"/>
              </w:rPr>
              <w:t xml:space="preserve">教育教学论坛    河北教育出版社 </w:t>
            </w:r>
            <w:r w:rsidRPr="0011729A"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 w:rsidRPr="0011729A">
              <w:rPr>
                <w:rFonts w:hint="eastAsia"/>
                <w:sz w:val="18"/>
                <w:szCs w:val="18"/>
              </w:rPr>
              <w:t>2013/5</w:t>
            </w:r>
          </w:p>
        </w:tc>
        <w:tc>
          <w:tcPr>
            <w:tcW w:w="699" w:type="dxa"/>
            <w:vAlign w:val="center"/>
          </w:tcPr>
          <w:p w:rsidR="00DA0ED2" w:rsidRPr="00DE5070" w:rsidRDefault="00DA0ED2" w:rsidP="005F1A8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1/1</w:t>
            </w:r>
          </w:p>
        </w:tc>
      </w:tr>
      <w:tr w:rsidR="00DA0ED2" w:rsidTr="00DA0ED2">
        <w:trPr>
          <w:trHeight w:val="456"/>
          <w:jc w:val="center"/>
        </w:trPr>
        <w:tc>
          <w:tcPr>
            <w:tcW w:w="866" w:type="dxa"/>
            <w:gridSpan w:val="2"/>
            <w:vAlign w:val="center"/>
          </w:tcPr>
          <w:p w:rsidR="00DA0ED2" w:rsidRDefault="00DA0ED2">
            <w:pPr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 w:rsidR="00DA0ED2" w:rsidRPr="00DE5070" w:rsidRDefault="00DA0ED2" w:rsidP="005F1A8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全国大学数学微课教学比赛</w:t>
            </w:r>
          </w:p>
        </w:tc>
        <w:tc>
          <w:tcPr>
            <w:tcW w:w="4399" w:type="dxa"/>
            <w:gridSpan w:val="9"/>
            <w:vAlign w:val="center"/>
          </w:tcPr>
          <w:p w:rsidR="00DA0ED2" w:rsidRPr="0011729A" w:rsidRDefault="00DA0ED2" w:rsidP="005F1A80">
            <w:pPr>
              <w:spacing w:line="200" w:lineRule="exact"/>
              <w:rPr>
                <w:sz w:val="18"/>
                <w:szCs w:val="18"/>
              </w:rPr>
            </w:pPr>
            <w:r w:rsidRPr="0011729A">
              <w:rPr>
                <w:rFonts w:hint="eastAsia"/>
                <w:sz w:val="18"/>
                <w:szCs w:val="18"/>
              </w:rPr>
              <w:t>比赛</w:t>
            </w:r>
            <w:r w:rsidRPr="0011729A">
              <w:rPr>
                <w:rFonts w:hint="eastAsia"/>
                <w:sz w:val="18"/>
                <w:szCs w:val="18"/>
              </w:rPr>
              <w:t xml:space="preserve">                   </w:t>
            </w:r>
            <w:r w:rsidRPr="0011729A">
              <w:rPr>
                <w:rFonts w:hint="eastAsia"/>
                <w:sz w:val="18"/>
                <w:szCs w:val="18"/>
              </w:rPr>
              <w:t>二等奖</w:t>
            </w:r>
            <w:r w:rsidRPr="0011729A"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 w:rsidRPr="0011729A">
              <w:rPr>
                <w:rFonts w:hint="eastAsia"/>
                <w:sz w:val="18"/>
                <w:szCs w:val="18"/>
              </w:rPr>
              <w:t>2015/9</w:t>
            </w:r>
          </w:p>
        </w:tc>
        <w:tc>
          <w:tcPr>
            <w:tcW w:w="699" w:type="dxa"/>
            <w:vAlign w:val="center"/>
          </w:tcPr>
          <w:p w:rsidR="00DA0ED2" w:rsidRPr="00DE5070" w:rsidRDefault="00DA0ED2" w:rsidP="005F1A8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DA0ED2" w:rsidTr="00DA0ED2">
        <w:trPr>
          <w:trHeight w:val="548"/>
          <w:jc w:val="center"/>
        </w:trPr>
        <w:tc>
          <w:tcPr>
            <w:tcW w:w="866" w:type="dxa"/>
            <w:gridSpan w:val="2"/>
            <w:vAlign w:val="center"/>
          </w:tcPr>
          <w:p w:rsidR="00DA0ED2" w:rsidRDefault="00DA0ED2">
            <w:pPr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 w:rsidR="00DA0ED2" w:rsidRPr="00DE5070" w:rsidRDefault="00DA0ED2" w:rsidP="005F1A8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全国大学数学微课教学比赛</w:t>
            </w:r>
          </w:p>
        </w:tc>
        <w:tc>
          <w:tcPr>
            <w:tcW w:w="4399" w:type="dxa"/>
            <w:gridSpan w:val="9"/>
            <w:vAlign w:val="center"/>
          </w:tcPr>
          <w:p w:rsidR="00DA0ED2" w:rsidRPr="0011729A" w:rsidRDefault="00DA0ED2" w:rsidP="005F1A80">
            <w:pPr>
              <w:spacing w:line="200" w:lineRule="exact"/>
              <w:rPr>
                <w:sz w:val="18"/>
                <w:szCs w:val="18"/>
              </w:rPr>
            </w:pPr>
            <w:r w:rsidRPr="0011729A">
              <w:rPr>
                <w:rFonts w:hint="eastAsia"/>
                <w:sz w:val="18"/>
                <w:szCs w:val="18"/>
              </w:rPr>
              <w:t>比赛</w:t>
            </w:r>
            <w:r w:rsidRPr="0011729A">
              <w:rPr>
                <w:rFonts w:hint="eastAsia"/>
                <w:sz w:val="18"/>
                <w:szCs w:val="18"/>
              </w:rPr>
              <w:t xml:space="preserve">                   </w:t>
            </w:r>
            <w:r w:rsidRPr="0011729A">
              <w:rPr>
                <w:rFonts w:hint="eastAsia"/>
                <w:sz w:val="18"/>
                <w:szCs w:val="18"/>
              </w:rPr>
              <w:t>二等奖</w:t>
            </w:r>
            <w:r w:rsidRPr="0011729A"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2017</w:t>
            </w:r>
            <w:r w:rsidRPr="0011729A">
              <w:rPr>
                <w:rFonts w:hint="eastAsia"/>
                <w:sz w:val="18"/>
                <w:szCs w:val="18"/>
              </w:rPr>
              <w:t>/9</w:t>
            </w:r>
          </w:p>
        </w:tc>
        <w:tc>
          <w:tcPr>
            <w:tcW w:w="699" w:type="dxa"/>
            <w:vAlign w:val="center"/>
          </w:tcPr>
          <w:p w:rsidR="00DA0ED2" w:rsidRPr="00DE5070" w:rsidRDefault="00DA0ED2" w:rsidP="005F1A8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DA0ED2" w:rsidTr="00DA0ED2">
        <w:trPr>
          <w:trHeight w:val="712"/>
          <w:jc w:val="center"/>
        </w:trPr>
        <w:tc>
          <w:tcPr>
            <w:tcW w:w="866" w:type="dxa"/>
            <w:gridSpan w:val="2"/>
            <w:vAlign w:val="center"/>
          </w:tcPr>
          <w:p w:rsidR="00DA0ED2" w:rsidRDefault="00DA0ED2">
            <w:pPr>
              <w:jc w:val="center"/>
            </w:pPr>
          </w:p>
        </w:tc>
        <w:tc>
          <w:tcPr>
            <w:tcW w:w="2537" w:type="dxa"/>
            <w:gridSpan w:val="6"/>
            <w:vAlign w:val="center"/>
          </w:tcPr>
          <w:p w:rsidR="00DA0ED2" w:rsidRPr="00DE5070" w:rsidRDefault="00DA0ED2" w:rsidP="00DA0ED2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全国大学生数学竞赛辅导</w:t>
            </w:r>
          </w:p>
        </w:tc>
        <w:tc>
          <w:tcPr>
            <w:tcW w:w="4399" w:type="dxa"/>
            <w:gridSpan w:val="9"/>
            <w:vAlign w:val="center"/>
          </w:tcPr>
          <w:p w:rsidR="00DA0ED2" w:rsidRPr="0011729A" w:rsidRDefault="00DA0ED2" w:rsidP="00DA0ED2">
            <w:pPr>
              <w:spacing w:line="200" w:lineRule="exact"/>
              <w:rPr>
                <w:sz w:val="18"/>
                <w:szCs w:val="18"/>
              </w:rPr>
            </w:pPr>
            <w:r w:rsidRPr="0011729A">
              <w:rPr>
                <w:rFonts w:hint="eastAsia"/>
                <w:sz w:val="18"/>
                <w:szCs w:val="18"/>
              </w:rPr>
              <w:t>比赛</w:t>
            </w:r>
            <w:r w:rsidRPr="0011729A">
              <w:rPr>
                <w:rFonts w:hint="eastAsia"/>
                <w:sz w:val="18"/>
                <w:szCs w:val="18"/>
              </w:rPr>
              <w:t xml:space="preserve">   </w:t>
            </w:r>
            <w:r w:rsidRPr="0011729A">
              <w:rPr>
                <w:rFonts w:hint="eastAsia"/>
                <w:sz w:val="18"/>
                <w:szCs w:val="18"/>
              </w:rPr>
              <w:t>山东数学会</w:t>
            </w:r>
            <w:r w:rsidRPr="0011729A">
              <w:rPr>
                <w:rFonts w:hint="eastAsia"/>
                <w:sz w:val="18"/>
                <w:szCs w:val="18"/>
              </w:rPr>
              <w:t xml:space="preserve">   1,2,3</w:t>
            </w:r>
            <w:r w:rsidRPr="0011729A">
              <w:rPr>
                <w:rFonts w:hint="eastAsia"/>
                <w:sz w:val="18"/>
                <w:szCs w:val="18"/>
              </w:rPr>
              <w:t>等奖</w:t>
            </w:r>
            <w:r w:rsidRPr="0011729A"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2013-2018</w:t>
            </w:r>
          </w:p>
        </w:tc>
        <w:tc>
          <w:tcPr>
            <w:tcW w:w="699" w:type="dxa"/>
            <w:vAlign w:val="center"/>
          </w:tcPr>
          <w:p w:rsidR="00DA0ED2" w:rsidRPr="00DE5070" w:rsidRDefault="00DA0ED2" w:rsidP="005F1A8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E5070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DA0ED2">
        <w:trPr>
          <w:trHeight w:val="552"/>
          <w:jc w:val="center"/>
        </w:trPr>
        <w:tc>
          <w:tcPr>
            <w:tcW w:w="8501" w:type="dxa"/>
            <w:gridSpan w:val="18"/>
            <w:vAlign w:val="center"/>
          </w:tcPr>
          <w:p w:rsidR="00DA0ED2" w:rsidRDefault="00DA0ED2">
            <w:pPr>
              <w:jc w:val="center"/>
            </w:pPr>
            <w:r>
              <w:rPr>
                <w:rFonts w:hint="eastAsia"/>
              </w:rPr>
              <w:t>四、申请挂牌上课课程</w:t>
            </w:r>
          </w:p>
        </w:tc>
      </w:tr>
      <w:tr w:rsidR="00DA0ED2">
        <w:trPr>
          <w:trHeight w:val="671"/>
          <w:jc w:val="center"/>
        </w:trPr>
        <w:tc>
          <w:tcPr>
            <w:tcW w:w="510" w:type="dxa"/>
            <w:vAlign w:val="center"/>
          </w:tcPr>
          <w:p w:rsidR="00DA0ED2" w:rsidRDefault="00DA0ED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31" w:type="dxa"/>
            <w:gridSpan w:val="4"/>
            <w:vAlign w:val="center"/>
          </w:tcPr>
          <w:p w:rsidR="00DA0ED2" w:rsidRDefault="00DA0ED2" w:rsidP="00E97386">
            <w:pPr>
              <w:jc w:val="center"/>
            </w:pPr>
            <w:r>
              <w:rPr>
                <w:rFonts w:hint="eastAsia"/>
              </w:rPr>
              <w:t>高等数学</w:t>
            </w:r>
            <w:r>
              <w:rPr>
                <w:rFonts w:asciiTheme="minorEastAsia" w:hAnsiTheme="minorEastAsia" w:hint="eastAsia"/>
              </w:rPr>
              <w:t>Ⅰ</w:t>
            </w:r>
          </w:p>
        </w:tc>
        <w:tc>
          <w:tcPr>
            <w:tcW w:w="601" w:type="dxa"/>
            <w:gridSpan w:val="4"/>
            <w:vAlign w:val="center"/>
          </w:tcPr>
          <w:p w:rsidR="00DA0ED2" w:rsidRDefault="00DA0ED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DA0ED2" w:rsidRDefault="00DA0ED2" w:rsidP="00E97386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高等数学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Ⅱ</w:t>
            </w:r>
          </w:p>
        </w:tc>
        <w:tc>
          <w:tcPr>
            <w:tcW w:w="567" w:type="dxa"/>
            <w:gridSpan w:val="2"/>
            <w:vAlign w:val="center"/>
          </w:tcPr>
          <w:p w:rsidR="00DA0ED2" w:rsidRDefault="00DA0ED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6" w:type="dxa"/>
            <w:gridSpan w:val="4"/>
            <w:vAlign w:val="center"/>
          </w:tcPr>
          <w:p w:rsidR="00DA0ED2" w:rsidRDefault="00DA0ED2">
            <w:pPr>
              <w:jc w:val="center"/>
            </w:pPr>
          </w:p>
        </w:tc>
      </w:tr>
      <w:tr w:rsidR="00DA0ED2">
        <w:trPr>
          <w:trHeight w:val="671"/>
          <w:jc w:val="center"/>
        </w:trPr>
        <w:tc>
          <w:tcPr>
            <w:tcW w:w="510" w:type="dxa"/>
            <w:vAlign w:val="center"/>
          </w:tcPr>
          <w:p w:rsidR="00DA0ED2" w:rsidRDefault="00DA0ED2">
            <w:pPr>
              <w:jc w:val="center"/>
            </w:pPr>
          </w:p>
          <w:p w:rsidR="00DA0ED2" w:rsidRDefault="00DA0ED2">
            <w:pPr>
              <w:jc w:val="center"/>
            </w:pPr>
          </w:p>
        </w:tc>
        <w:tc>
          <w:tcPr>
            <w:tcW w:w="2531" w:type="dxa"/>
            <w:gridSpan w:val="4"/>
            <w:vAlign w:val="center"/>
          </w:tcPr>
          <w:p w:rsidR="00DA0ED2" w:rsidRDefault="00DA0ED2">
            <w:pPr>
              <w:jc w:val="center"/>
            </w:pPr>
          </w:p>
        </w:tc>
        <w:tc>
          <w:tcPr>
            <w:tcW w:w="601" w:type="dxa"/>
            <w:gridSpan w:val="4"/>
            <w:vAlign w:val="center"/>
          </w:tcPr>
          <w:p w:rsidR="00DA0ED2" w:rsidRDefault="00DA0ED2">
            <w:pPr>
              <w:jc w:val="center"/>
            </w:pPr>
          </w:p>
        </w:tc>
        <w:tc>
          <w:tcPr>
            <w:tcW w:w="2126" w:type="dxa"/>
            <w:gridSpan w:val="3"/>
            <w:vAlign w:val="center"/>
          </w:tcPr>
          <w:p w:rsidR="00DA0ED2" w:rsidRDefault="00DA0ED2">
            <w:pPr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A0ED2" w:rsidRDefault="00DA0ED2">
            <w:pPr>
              <w:jc w:val="center"/>
            </w:pPr>
          </w:p>
        </w:tc>
        <w:tc>
          <w:tcPr>
            <w:tcW w:w="2166" w:type="dxa"/>
            <w:gridSpan w:val="4"/>
            <w:vAlign w:val="center"/>
          </w:tcPr>
          <w:p w:rsidR="00DA0ED2" w:rsidRDefault="00DA0ED2">
            <w:pPr>
              <w:jc w:val="center"/>
            </w:pPr>
          </w:p>
        </w:tc>
      </w:tr>
      <w:tr w:rsidR="00DA0ED2">
        <w:trPr>
          <w:trHeight w:val="528"/>
          <w:jc w:val="center"/>
        </w:trPr>
        <w:tc>
          <w:tcPr>
            <w:tcW w:w="8501" w:type="dxa"/>
            <w:gridSpan w:val="18"/>
          </w:tcPr>
          <w:p w:rsidR="00DA0ED2" w:rsidRDefault="00DA0ED2" w:rsidP="004B16B0">
            <w:pPr>
              <w:spacing w:beforeLines="40"/>
              <w:jc w:val="center"/>
            </w:pPr>
            <w:r>
              <w:rPr>
                <w:rFonts w:hint="eastAsia"/>
              </w:rPr>
              <w:lastRenderedPageBreak/>
              <w:t>五、教师自述</w:t>
            </w:r>
          </w:p>
        </w:tc>
      </w:tr>
      <w:tr w:rsidR="00DA0ED2">
        <w:trPr>
          <w:trHeight w:val="7220"/>
          <w:jc w:val="center"/>
        </w:trPr>
        <w:tc>
          <w:tcPr>
            <w:tcW w:w="8501" w:type="dxa"/>
            <w:gridSpan w:val="18"/>
          </w:tcPr>
          <w:p w:rsidR="00DA0ED2" w:rsidRDefault="00DA0ED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直从事高等数学的教学工作，对高等数学的知识结构，重点和难点，学生易出现的错误，以及学习方法都非常熟悉。在教学过程中注重学生个体的差异，让不同学生学习到不同的数学知识。注重教学方法的改进，对不同教学内容，根据其特点，采用不同的教学手段，例如把微课教学法渗透到教学中，分解教学内容中的教学难点和重点，让学生更容易接受。在教授数学知识的同时，渗透数学史，了解数学知识点的“前生”，及建立数学概念的背景和历史，更深刻的去体会数学并不是自说自话，而是来于实际，并最终解决实际问题。提高学生对数学重要性的认识。在教学过程也注重知识层次的要求，每节课的练习题都注意基础知识和基本方法的检测，在此基础上也注重能力的提高，会渗透一些灵活应用的题目，提高学生分析问题，解决问题的能力，更好的认识数学概念，数学定理。培养学生严谨，细致，深入的思考问题。在教学过程中，始终坚持和学生之间的亦师亦友的良好师生关系，在有些内容教学过程中，也会和学生交换角色，调动学生的积极性，让他们参与到教学中来，改变传统的教学模式。认真总结作业中和教学中学生所出现的问题，帮助他们建立正确的数学思维。把抽象的数学尽量形象化，注重几何图形，教学实物的利用，降低学习高等数学的难度。通过多年的教学实践和教学反思及总结，运用更好的教学方法和教学手段，和学生一起更好的学好高等数学，用好高等数学，让数学成为学生学习的工具和助手，而不是学习的负</w:t>
            </w:r>
          </w:p>
          <w:p w:rsidR="00DA0ED2" w:rsidRDefault="00DA0ED2" w:rsidP="00DA0ED2">
            <w:r>
              <w:rPr>
                <w:rFonts w:ascii="宋体" w:hAnsi="宋体" w:hint="eastAsia"/>
                <w:sz w:val="24"/>
              </w:rPr>
              <w:t>担和麻烦。</w:t>
            </w:r>
            <w:r>
              <w:rPr>
                <w:rFonts w:hint="eastAsia"/>
              </w:rPr>
              <w:t xml:space="preserve">  </w:t>
            </w:r>
          </w:p>
          <w:p w:rsidR="00DA0ED2" w:rsidRDefault="00DA0ED2">
            <w:pPr>
              <w:jc w:val="center"/>
            </w:pPr>
          </w:p>
          <w:p w:rsidR="00DA0ED2" w:rsidRDefault="00DA0ED2">
            <w:pPr>
              <w:spacing w:line="52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DA0ED2" w:rsidRDefault="00DA0ED2">
            <w:pPr>
              <w:rPr>
                <w:szCs w:val="21"/>
              </w:rPr>
            </w:pPr>
          </w:p>
          <w:p w:rsidR="00DA0ED2" w:rsidRDefault="00DA0ED2">
            <w:pPr>
              <w:rPr>
                <w:rFonts w:hint="eastAsia"/>
                <w:szCs w:val="21"/>
              </w:rPr>
            </w:pPr>
          </w:p>
          <w:p w:rsidR="00DA0ED2" w:rsidRDefault="00DA0ED2">
            <w:pPr>
              <w:rPr>
                <w:rFonts w:hint="eastAsia"/>
                <w:szCs w:val="21"/>
              </w:rPr>
            </w:pPr>
          </w:p>
          <w:p w:rsidR="00DA0ED2" w:rsidRDefault="00DA0ED2">
            <w:pPr>
              <w:rPr>
                <w:szCs w:val="21"/>
              </w:rPr>
            </w:pPr>
          </w:p>
          <w:p w:rsidR="00DA0ED2" w:rsidRDefault="00DA0E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</w:t>
            </w:r>
            <w:r>
              <w:rPr>
                <w:rFonts w:hint="eastAsia"/>
                <w:szCs w:val="21"/>
              </w:rPr>
              <w:t>申请人：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李颖</w:t>
            </w:r>
          </w:p>
          <w:p w:rsidR="00DA0ED2" w:rsidRDefault="00DA0ED2" w:rsidP="004B16B0">
            <w:pPr>
              <w:wordWrap w:val="0"/>
              <w:spacing w:beforeLines="50"/>
              <w:jc w:val="center"/>
            </w:pPr>
            <w:r>
              <w:rPr>
                <w:rFonts w:hint="eastAsia"/>
                <w:szCs w:val="21"/>
              </w:rPr>
              <w:t xml:space="preserve">                                                2019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8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28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DA0ED2">
        <w:trPr>
          <w:trHeight w:val="2278"/>
          <w:jc w:val="center"/>
        </w:trPr>
        <w:tc>
          <w:tcPr>
            <w:tcW w:w="8501" w:type="dxa"/>
            <w:gridSpan w:val="18"/>
          </w:tcPr>
          <w:p w:rsidR="00DA0ED2" w:rsidRDefault="00DA0ED2" w:rsidP="004B16B0">
            <w:pPr>
              <w:spacing w:beforeLines="50"/>
              <w:jc w:val="center"/>
            </w:pPr>
            <w:r>
              <w:rPr>
                <w:rFonts w:hint="eastAsia"/>
              </w:rPr>
              <w:t>六、学院意见</w:t>
            </w:r>
          </w:p>
          <w:p w:rsidR="00DA0ED2" w:rsidRDefault="00DA0ED2" w:rsidP="004B16B0">
            <w:pPr>
              <w:spacing w:beforeLines="50"/>
              <w:jc w:val="center"/>
            </w:pPr>
          </w:p>
          <w:p w:rsidR="00DA0ED2" w:rsidRDefault="00DA0ED2" w:rsidP="004B16B0">
            <w:pPr>
              <w:spacing w:beforeLines="50"/>
              <w:jc w:val="center"/>
            </w:pPr>
          </w:p>
          <w:p w:rsidR="00DA0ED2" w:rsidRDefault="00DA0ED2" w:rsidP="004B16B0">
            <w:pPr>
              <w:spacing w:beforeLines="50"/>
              <w:jc w:val="center"/>
            </w:pPr>
          </w:p>
          <w:p w:rsidR="00DA0ED2" w:rsidRDefault="00DA0ED2" w:rsidP="004B16B0">
            <w:pPr>
              <w:spacing w:beforeLines="50"/>
              <w:jc w:val="center"/>
            </w:pPr>
          </w:p>
          <w:p w:rsidR="00DA0ED2" w:rsidRDefault="00DA0ED2" w:rsidP="004B16B0">
            <w:pPr>
              <w:spacing w:beforeLines="50"/>
              <w:jc w:val="center"/>
            </w:pPr>
          </w:p>
          <w:p w:rsidR="00DA0ED2" w:rsidRDefault="00DA0ED2" w:rsidP="004B16B0">
            <w:pPr>
              <w:spacing w:beforeLines="50"/>
              <w:jc w:val="center"/>
            </w:pPr>
          </w:p>
          <w:p w:rsidR="00DA0ED2" w:rsidRDefault="00DA0ED2" w:rsidP="004B16B0">
            <w:pPr>
              <w:spacing w:beforeLines="50"/>
              <w:jc w:val="center"/>
            </w:pPr>
          </w:p>
          <w:p w:rsidR="00DA0ED2" w:rsidRDefault="00DA0ED2" w:rsidP="004B16B0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学院负责人：</w:t>
            </w:r>
          </w:p>
          <w:p w:rsidR="00DA0ED2" w:rsidRDefault="00DA0ED2" w:rsidP="004B16B0">
            <w:pPr>
              <w:spacing w:beforeLines="50"/>
              <w:jc w:val="center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BB27A7" w:rsidRDefault="00BB27A7"/>
    <w:sectPr w:rsidR="00BB27A7" w:rsidSect="00BB2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E0C" w:rsidRDefault="001A3E0C" w:rsidP="00334033">
      <w:r>
        <w:separator/>
      </w:r>
    </w:p>
  </w:endnote>
  <w:endnote w:type="continuationSeparator" w:id="1">
    <w:p w:rsidR="001A3E0C" w:rsidRDefault="001A3E0C" w:rsidP="00334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E0C" w:rsidRDefault="001A3E0C" w:rsidP="00334033">
      <w:r>
        <w:separator/>
      </w:r>
    </w:p>
  </w:footnote>
  <w:footnote w:type="continuationSeparator" w:id="1">
    <w:p w:rsidR="001A3E0C" w:rsidRDefault="001A3E0C" w:rsidP="003340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00B462B3"/>
    <w:rsid w:val="00066B92"/>
    <w:rsid w:val="000A660C"/>
    <w:rsid w:val="000B241F"/>
    <w:rsid w:val="000E5B62"/>
    <w:rsid w:val="00140154"/>
    <w:rsid w:val="0014029B"/>
    <w:rsid w:val="0014052C"/>
    <w:rsid w:val="001A3E0C"/>
    <w:rsid w:val="00250E83"/>
    <w:rsid w:val="002A3FC0"/>
    <w:rsid w:val="002B3948"/>
    <w:rsid w:val="002D35F5"/>
    <w:rsid w:val="002F09E2"/>
    <w:rsid w:val="003108F9"/>
    <w:rsid w:val="00334033"/>
    <w:rsid w:val="003813D1"/>
    <w:rsid w:val="00445340"/>
    <w:rsid w:val="00456A01"/>
    <w:rsid w:val="004A470B"/>
    <w:rsid w:val="004B16B0"/>
    <w:rsid w:val="00553AB8"/>
    <w:rsid w:val="00575D44"/>
    <w:rsid w:val="00581C56"/>
    <w:rsid w:val="005924E6"/>
    <w:rsid w:val="006078F2"/>
    <w:rsid w:val="006813E2"/>
    <w:rsid w:val="0069607C"/>
    <w:rsid w:val="006E4D5D"/>
    <w:rsid w:val="00735304"/>
    <w:rsid w:val="008A54CE"/>
    <w:rsid w:val="008C0150"/>
    <w:rsid w:val="009802E7"/>
    <w:rsid w:val="00980E2C"/>
    <w:rsid w:val="00A10CEA"/>
    <w:rsid w:val="00A250DA"/>
    <w:rsid w:val="00A26783"/>
    <w:rsid w:val="00A4415B"/>
    <w:rsid w:val="00AB52E7"/>
    <w:rsid w:val="00B462B3"/>
    <w:rsid w:val="00B5125D"/>
    <w:rsid w:val="00BB27A7"/>
    <w:rsid w:val="00BC62BC"/>
    <w:rsid w:val="00C60359"/>
    <w:rsid w:val="00C87239"/>
    <w:rsid w:val="00CD25DE"/>
    <w:rsid w:val="00D03EB1"/>
    <w:rsid w:val="00D338AF"/>
    <w:rsid w:val="00DA0ED2"/>
    <w:rsid w:val="00DA1ADC"/>
    <w:rsid w:val="00DD237A"/>
    <w:rsid w:val="00DF53F1"/>
    <w:rsid w:val="00E73C1A"/>
    <w:rsid w:val="00E97386"/>
    <w:rsid w:val="00F21D9B"/>
    <w:rsid w:val="00F80ABF"/>
    <w:rsid w:val="00F80B6A"/>
    <w:rsid w:val="00F81BDC"/>
    <w:rsid w:val="00FE70DD"/>
    <w:rsid w:val="1A3A25CA"/>
    <w:rsid w:val="1D5B3219"/>
    <w:rsid w:val="3C530AE9"/>
    <w:rsid w:val="73615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A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B27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B2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B27A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B27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243</Words>
  <Characters>1388</Characters>
  <Application>Microsoft Office Word</Application>
  <DocSecurity>0</DocSecurity>
  <Lines>11</Lines>
  <Paragraphs>3</Paragraphs>
  <ScaleCrop>false</ScaleCrop>
  <Company>rsc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</dc:creator>
  <cp:lastModifiedBy>Administrator</cp:lastModifiedBy>
  <cp:revision>11</cp:revision>
  <dcterms:created xsi:type="dcterms:W3CDTF">2008-12-22T08:02:00Z</dcterms:created>
  <dcterms:modified xsi:type="dcterms:W3CDTF">2019-08-27T09:50:00Z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